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CF3" w:rsidRPr="00EF3CF3" w:rsidRDefault="00EF3CF3" w:rsidP="00EF3CF3">
      <w:pPr>
        <w:pStyle w:val="StandardWeb"/>
        <w:rPr>
          <w:rFonts w:asciiTheme="minorHAnsi" w:hAnsiTheme="minorHAnsi" w:cstheme="minorHAnsi"/>
          <w:b/>
          <w:bCs/>
          <w:sz w:val="28"/>
          <w:szCs w:val="28"/>
        </w:rPr>
      </w:pPr>
      <w:proofErr w:type="spellStart"/>
      <w:r w:rsidRPr="00EF3CF3">
        <w:rPr>
          <w:rFonts w:asciiTheme="minorHAnsi" w:hAnsiTheme="minorHAnsi" w:cstheme="minorHAnsi"/>
          <w:b/>
          <w:bCs/>
          <w:sz w:val="28"/>
          <w:szCs w:val="28"/>
        </w:rPr>
        <w:t>History</w:t>
      </w:r>
      <w:proofErr w:type="spellEnd"/>
      <w:r w:rsidRPr="00EF3CF3">
        <w:rPr>
          <w:rFonts w:asciiTheme="minorHAnsi" w:hAnsiTheme="minorHAnsi" w:cstheme="minorHAnsi"/>
          <w:b/>
          <w:bCs/>
          <w:sz w:val="28"/>
          <w:szCs w:val="28"/>
        </w:rPr>
        <w:t xml:space="preserve"> live - Kirchengeschichte entdecken</w:t>
      </w:r>
    </w:p>
    <w:p w:rsidR="00EF3CF3" w:rsidRPr="00EF3CF3" w:rsidRDefault="00EF3CF3" w:rsidP="00EF3CF3">
      <w:pPr>
        <w:pStyle w:val="StandardWeb"/>
        <w:rPr>
          <w:rFonts w:asciiTheme="minorHAnsi" w:hAnsiTheme="minorHAnsi" w:cstheme="minorHAnsi"/>
        </w:rPr>
      </w:pPr>
      <w:r w:rsidRPr="00EF3CF3">
        <w:rPr>
          <w:rFonts w:asciiTheme="minorHAnsi" w:hAnsiTheme="minorHAnsi" w:cstheme="minorHAnsi"/>
        </w:rPr>
        <w:t>Wir erleben "Geschichte" hautnah - ganz besonders jetzt in Zeiten der Corona-Krise. In einigen Jahren wird wohl jeder von uns seine persönliche "Corona-Zeit-Geschichte" erzählen können.</w:t>
      </w:r>
    </w:p>
    <w:p w:rsidR="00EF3CF3" w:rsidRPr="00EF3CF3" w:rsidRDefault="00EF3CF3" w:rsidP="00EF3CF3">
      <w:pPr>
        <w:pStyle w:val="StandardWeb"/>
        <w:rPr>
          <w:rFonts w:asciiTheme="minorHAnsi" w:hAnsiTheme="minorHAnsi" w:cstheme="minorHAnsi"/>
        </w:rPr>
      </w:pPr>
      <w:r w:rsidRPr="00EF3CF3">
        <w:rPr>
          <w:rFonts w:asciiTheme="minorHAnsi" w:hAnsiTheme="minorHAnsi" w:cstheme="minorHAnsi"/>
        </w:rPr>
        <w:t>Viele dieser ganz persönlichen Eindrücke, Zeitdokumente wie Zeitungsberichte, Daten und Statistiken werden in einigen Jahren für den Geschichtsunterricht verwendet werden. Und vor allem, werden die Ereignisse dieser Tage und Wochen auch unser Leben und unser Denken in der Zukunft beeinflussen.</w:t>
      </w:r>
    </w:p>
    <w:p w:rsidR="00EF3CF3" w:rsidRPr="00EF3CF3" w:rsidRDefault="00EF3CF3" w:rsidP="00EF3CF3">
      <w:pPr>
        <w:pStyle w:val="StandardWeb"/>
        <w:jc w:val="center"/>
        <w:rPr>
          <w:rFonts w:asciiTheme="minorHAnsi" w:hAnsiTheme="minorHAnsi" w:cstheme="minorHAnsi"/>
        </w:rPr>
      </w:pPr>
      <w:r w:rsidRPr="00EF3CF3">
        <w:rPr>
          <w:rStyle w:val="Fett"/>
          <w:rFonts w:asciiTheme="minorHAnsi" w:hAnsiTheme="minorHAnsi" w:cstheme="minorHAnsi"/>
        </w:rPr>
        <w:t>Die Gegenwart wirkt in die Zukunft.</w:t>
      </w:r>
      <w:bookmarkStart w:id="0" w:name="_GoBack"/>
      <w:bookmarkEnd w:id="0"/>
    </w:p>
    <w:p w:rsidR="00EF3CF3" w:rsidRPr="00EF3CF3" w:rsidRDefault="00EF3CF3" w:rsidP="00EF3CF3">
      <w:pPr>
        <w:pStyle w:val="StandardWeb"/>
        <w:jc w:val="center"/>
        <w:rPr>
          <w:rFonts w:asciiTheme="minorHAnsi" w:hAnsiTheme="minorHAnsi" w:cstheme="minorHAnsi"/>
        </w:rPr>
      </w:pPr>
      <w:r w:rsidRPr="00EF3CF3">
        <w:rPr>
          <w:rStyle w:val="Fett"/>
          <w:rFonts w:asciiTheme="minorHAnsi" w:hAnsiTheme="minorHAnsi" w:cstheme="minorHAnsi"/>
        </w:rPr>
        <w:t>Und die Vergangenheit wirkt jetzt in unserer Gegenwart.</w:t>
      </w:r>
    </w:p>
    <w:p w:rsidR="00EF3CF3" w:rsidRPr="00EF3CF3" w:rsidRDefault="00EF3CF3" w:rsidP="00EF3CF3">
      <w:pPr>
        <w:pStyle w:val="StandardWeb"/>
        <w:rPr>
          <w:rFonts w:asciiTheme="minorHAnsi" w:hAnsiTheme="minorHAnsi" w:cstheme="minorHAnsi"/>
        </w:rPr>
      </w:pPr>
      <w:r w:rsidRPr="00EF3CF3">
        <w:rPr>
          <w:rFonts w:asciiTheme="minorHAnsi" w:hAnsiTheme="minorHAnsi" w:cstheme="minorHAnsi"/>
        </w:rPr>
        <w:t xml:space="preserve">Das gilt auch für die Kirchengeschichte. Wir wissen viel darüber, was in den vergangenen Jahrhunderten in unserer Region im </w:t>
      </w:r>
      <w:proofErr w:type="spellStart"/>
      <w:r w:rsidRPr="00EF3CF3">
        <w:rPr>
          <w:rFonts w:asciiTheme="minorHAnsi" w:hAnsiTheme="minorHAnsi" w:cstheme="minorHAnsi"/>
        </w:rPr>
        <w:t>kirchenlichen</w:t>
      </w:r>
      <w:proofErr w:type="spellEnd"/>
      <w:r w:rsidRPr="00EF3CF3">
        <w:rPr>
          <w:rFonts w:asciiTheme="minorHAnsi" w:hAnsiTheme="minorHAnsi" w:cstheme="minorHAnsi"/>
        </w:rPr>
        <w:t xml:space="preserve"> Bereich passiert ist. Historische Persönlichkeiten haben die Kirche ebenso geprägt wie über einen langen Zeitraum entstandenes Brauchtum.</w:t>
      </w:r>
    </w:p>
    <w:p w:rsidR="00EF3CF3" w:rsidRPr="00EF3CF3" w:rsidRDefault="00EF3CF3" w:rsidP="00EF3CF3">
      <w:pPr>
        <w:pStyle w:val="StandardWeb"/>
        <w:rPr>
          <w:rFonts w:asciiTheme="minorHAnsi" w:hAnsiTheme="minorHAnsi" w:cstheme="minorHAnsi"/>
        </w:rPr>
      </w:pPr>
      <w:r w:rsidRPr="00EF3CF3">
        <w:rPr>
          <w:rFonts w:asciiTheme="minorHAnsi" w:hAnsiTheme="minorHAnsi" w:cstheme="minorHAnsi"/>
        </w:rPr>
        <w:t>In der Geschichte der Kirche (im Sinne von Gemeinschaft der Gläubigen) gibt es viele interessante Dinge zu entdecken....</w:t>
      </w:r>
    </w:p>
    <w:p w:rsidR="00EF3CF3" w:rsidRPr="00EF3CF3" w:rsidRDefault="00EF3CF3" w:rsidP="00EF3CF3">
      <w:pPr>
        <w:pStyle w:val="StandardWeb"/>
        <w:rPr>
          <w:rFonts w:asciiTheme="minorHAnsi" w:hAnsiTheme="minorHAnsi" w:cstheme="minorHAnsi"/>
        </w:rPr>
      </w:pPr>
      <w:r w:rsidRPr="00EF3CF3">
        <w:rPr>
          <w:rFonts w:asciiTheme="minorHAnsi" w:hAnsiTheme="minorHAnsi" w:cstheme="minorHAnsi"/>
        </w:rPr>
        <w:t>Auf der Online-Plattform "</w:t>
      </w:r>
      <w:proofErr w:type="spellStart"/>
      <w:r w:rsidRPr="00EF3CF3">
        <w:rPr>
          <w:rFonts w:asciiTheme="minorHAnsi" w:hAnsiTheme="minorHAnsi" w:cstheme="minorHAnsi"/>
        </w:rPr>
        <w:t>feel</w:t>
      </w:r>
      <w:proofErr w:type="spellEnd"/>
      <w:r w:rsidRPr="00EF3CF3">
        <w:rPr>
          <w:rFonts w:asciiTheme="minorHAnsi" w:hAnsiTheme="minorHAnsi" w:cstheme="minorHAnsi"/>
        </w:rPr>
        <w:t xml:space="preserve"> </w:t>
      </w:r>
      <w:proofErr w:type="spellStart"/>
      <w:r w:rsidRPr="00EF3CF3">
        <w:rPr>
          <w:rFonts w:asciiTheme="minorHAnsi" w:hAnsiTheme="minorHAnsi" w:cstheme="minorHAnsi"/>
        </w:rPr>
        <w:t>the</w:t>
      </w:r>
      <w:proofErr w:type="spellEnd"/>
      <w:r w:rsidRPr="00EF3CF3">
        <w:rPr>
          <w:rFonts w:asciiTheme="minorHAnsi" w:hAnsiTheme="minorHAnsi" w:cstheme="minorHAnsi"/>
        </w:rPr>
        <w:t xml:space="preserve"> pulse" www.de2020.at findest du viele interessante Informationen und spannende Learning-Apps dazu.</w:t>
      </w:r>
    </w:p>
    <w:p w:rsidR="00EF3CF3" w:rsidRPr="00EF3CF3" w:rsidRDefault="00EF3CF3" w:rsidP="00EF3CF3">
      <w:pPr>
        <w:pStyle w:val="StandardWeb"/>
        <w:rPr>
          <w:rFonts w:asciiTheme="minorHAnsi" w:hAnsiTheme="minorHAnsi" w:cstheme="minorHAnsi"/>
        </w:rPr>
      </w:pPr>
      <w:r w:rsidRPr="00EF3CF3">
        <w:rPr>
          <w:rFonts w:asciiTheme="minorHAnsi" w:hAnsiTheme="minorHAnsi" w:cstheme="minorHAnsi"/>
        </w:rPr>
        <w:t xml:space="preserve">In der kommenden Woche - </w:t>
      </w:r>
      <w:r w:rsidRPr="00EF3CF3">
        <w:rPr>
          <w:rStyle w:val="Fett"/>
          <w:rFonts w:asciiTheme="minorHAnsi" w:hAnsiTheme="minorHAnsi" w:cstheme="minorHAnsi"/>
        </w:rPr>
        <w:t>16. bis 20. März</w:t>
      </w:r>
      <w:r w:rsidRPr="00EF3CF3">
        <w:rPr>
          <w:rFonts w:asciiTheme="minorHAnsi" w:hAnsiTheme="minorHAnsi" w:cstheme="minorHAnsi"/>
        </w:rPr>
        <w:t xml:space="preserve"> - begeben wir uns ins 1. Jahrtausend. </w:t>
      </w:r>
      <w:proofErr w:type="spellStart"/>
      <w:r w:rsidRPr="00EF3CF3">
        <w:rPr>
          <w:rFonts w:asciiTheme="minorHAnsi" w:hAnsiTheme="minorHAnsi" w:cstheme="minorHAnsi"/>
        </w:rPr>
        <w:t>Lies</w:t>
      </w:r>
      <w:proofErr w:type="spellEnd"/>
      <w:r w:rsidRPr="00EF3CF3">
        <w:rPr>
          <w:rFonts w:asciiTheme="minorHAnsi" w:hAnsiTheme="minorHAnsi" w:cstheme="minorHAnsi"/>
        </w:rPr>
        <w:t xml:space="preserve"> dir die Beiträge durch und teste dein Wissen mit Learning Apps. Formuliere zu jedem Teilbereich der Kirchengeschichte eine Frage für ein </w:t>
      </w:r>
      <w:proofErr w:type="spellStart"/>
      <w:r w:rsidRPr="00EF3CF3">
        <w:rPr>
          <w:rFonts w:asciiTheme="minorHAnsi" w:hAnsiTheme="minorHAnsi" w:cstheme="minorHAnsi"/>
        </w:rPr>
        <w:t>kahoot</w:t>
      </w:r>
      <w:proofErr w:type="spellEnd"/>
      <w:r w:rsidRPr="00EF3CF3">
        <w:rPr>
          <w:rFonts w:asciiTheme="minorHAnsi" w:hAnsiTheme="minorHAnsi" w:cstheme="minorHAnsi"/>
        </w:rPr>
        <w:t xml:space="preserve"> (inkl. 3 falscher Antworten) und gib deine Frage ab. Wir werden nach den Osterferien euer Wissen testen ;-). </w:t>
      </w:r>
    </w:p>
    <w:p w:rsidR="00EF3CF3" w:rsidRPr="00EF3CF3" w:rsidRDefault="00EF3CF3" w:rsidP="00EF3CF3">
      <w:pPr>
        <w:pStyle w:val="StandardWeb"/>
        <w:rPr>
          <w:rFonts w:asciiTheme="minorHAnsi" w:hAnsiTheme="minorHAnsi" w:cstheme="minorHAnsi"/>
        </w:rPr>
      </w:pPr>
      <w:r w:rsidRPr="00EF3CF3">
        <w:rPr>
          <w:rFonts w:asciiTheme="minorHAnsi" w:hAnsiTheme="minorHAnsi" w:cstheme="minorHAnsi"/>
        </w:rPr>
        <w:t xml:space="preserve">1) </w:t>
      </w:r>
      <w:r w:rsidRPr="00EF3CF3">
        <w:rPr>
          <w:rStyle w:val="Fett"/>
          <w:rFonts w:asciiTheme="minorHAnsi" w:hAnsiTheme="minorHAnsi" w:cstheme="minorHAnsi"/>
        </w:rPr>
        <w:t>Die römischen Jahrhunderte: Beginn und Aufbruch, 1. bis 4. Jahrhundert</w:t>
      </w:r>
      <w:r w:rsidRPr="00EF3CF3">
        <w:rPr>
          <w:rFonts w:asciiTheme="minorHAnsi" w:hAnsiTheme="minorHAnsi" w:cstheme="minorHAnsi"/>
        </w:rPr>
        <w:t xml:space="preserve"> </w:t>
      </w:r>
      <w:hyperlink r:id="rId4" w:history="1">
        <w:r w:rsidRPr="00EF3CF3">
          <w:rPr>
            <w:rStyle w:val="Hyperlink"/>
            <w:rFonts w:asciiTheme="minorHAnsi" w:hAnsiTheme="minorHAnsi" w:cstheme="minorHAnsi"/>
          </w:rPr>
          <w:t>https://de2020.weebly.com/1-4-jhd-beginn-und-aufbruch.html</w:t>
        </w:r>
      </w:hyperlink>
    </w:p>
    <w:p w:rsidR="00EF3CF3" w:rsidRPr="00EF3CF3" w:rsidRDefault="00EF3CF3" w:rsidP="00EF3CF3">
      <w:pPr>
        <w:pStyle w:val="StandardWeb"/>
        <w:rPr>
          <w:rFonts w:asciiTheme="minorHAnsi" w:hAnsiTheme="minorHAnsi" w:cstheme="minorHAnsi"/>
        </w:rPr>
      </w:pPr>
      <w:r w:rsidRPr="00EF3CF3">
        <w:rPr>
          <w:rFonts w:asciiTheme="minorHAnsi" w:hAnsiTheme="minorHAnsi" w:cstheme="minorHAnsi"/>
        </w:rPr>
        <w:t xml:space="preserve">2) </w:t>
      </w:r>
      <w:r w:rsidRPr="00EF3CF3">
        <w:rPr>
          <w:rStyle w:val="Fett"/>
          <w:rFonts w:asciiTheme="minorHAnsi" w:hAnsiTheme="minorHAnsi" w:cstheme="minorHAnsi"/>
        </w:rPr>
        <w:t>Die bewegten Jahrhunderte: Wandernde Völker, nomadische Awaren, erobernde Franken - 5. bis 6. Jahrhundert</w:t>
      </w:r>
      <w:r w:rsidRPr="00EF3CF3">
        <w:rPr>
          <w:rFonts w:asciiTheme="minorHAnsi" w:hAnsiTheme="minorHAnsi" w:cstheme="minorHAnsi"/>
        </w:rPr>
        <w:t xml:space="preserve"> </w:t>
      </w:r>
      <w:hyperlink r:id="rId5" w:history="1">
        <w:r w:rsidRPr="00EF3CF3">
          <w:rPr>
            <w:rStyle w:val="Hyperlink"/>
            <w:rFonts w:asciiTheme="minorHAnsi" w:hAnsiTheme="minorHAnsi" w:cstheme="minorHAnsi"/>
          </w:rPr>
          <w:t xml:space="preserve">https://de2020.weebly.com/5-9-jhd-wandernde-voumllker.html </w:t>
        </w:r>
      </w:hyperlink>
    </w:p>
    <w:p w:rsidR="00EF3CF3" w:rsidRPr="00EF3CF3" w:rsidRDefault="00EF3CF3" w:rsidP="00EF3CF3">
      <w:pPr>
        <w:pStyle w:val="StandardWeb"/>
        <w:rPr>
          <w:rFonts w:asciiTheme="minorHAnsi" w:hAnsiTheme="minorHAnsi" w:cstheme="minorHAnsi"/>
        </w:rPr>
      </w:pPr>
      <w:r w:rsidRPr="00EF3CF3">
        <w:rPr>
          <w:rFonts w:asciiTheme="minorHAnsi" w:hAnsiTheme="minorHAnsi" w:cstheme="minorHAnsi"/>
        </w:rPr>
        <w:t>Hast du noch Fragen? Dann bitte melden! Viel Spaß auf deiner Reise durch die burgenländische Kirchengeschichte!</w:t>
      </w:r>
    </w:p>
    <w:p w:rsidR="00E13C8E" w:rsidRPr="00EF3CF3" w:rsidRDefault="00E13C8E">
      <w:pPr>
        <w:rPr>
          <w:rFonts w:cstheme="minorHAnsi"/>
        </w:rPr>
      </w:pPr>
    </w:p>
    <w:sectPr w:rsidR="00E13C8E" w:rsidRPr="00EF3C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CF3"/>
    <w:rsid w:val="00E13C8E"/>
    <w:rsid w:val="00EF3C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6074C"/>
  <w15:chartTrackingRefBased/>
  <w15:docId w15:val="{8417842E-49F8-40FE-B94E-C9D720E5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F3CF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EF3CF3"/>
    <w:rPr>
      <w:b/>
      <w:bCs/>
    </w:rPr>
  </w:style>
  <w:style w:type="character" w:styleId="Hyperlink">
    <w:name w:val="Hyperlink"/>
    <w:basedOn w:val="Absatz-Standardschriftart"/>
    <w:uiPriority w:val="99"/>
    <w:semiHidden/>
    <w:unhideWhenUsed/>
    <w:rsid w:val="00EF3C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728382">
      <w:bodyDiv w:val="1"/>
      <w:marLeft w:val="0"/>
      <w:marRight w:val="0"/>
      <w:marTop w:val="0"/>
      <w:marBottom w:val="0"/>
      <w:divBdr>
        <w:top w:val="none" w:sz="0" w:space="0" w:color="auto"/>
        <w:left w:val="none" w:sz="0" w:space="0" w:color="auto"/>
        <w:bottom w:val="none" w:sz="0" w:space="0" w:color="auto"/>
        <w:right w:val="none" w:sz="0" w:space="0" w:color="auto"/>
      </w:divBdr>
      <w:divsChild>
        <w:div w:id="1768773688">
          <w:marLeft w:val="0"/>
          <w:marRight w:val="0"/>
          <w:marTop w:val="0"/>
          <w:marBottom w:val="0"/>
          <w:divBdr>
            <w:top w:val="none" w:sz="0" w:space="0" w:color="auto"/>
            <w:left w:val="none" w:sz="0" w:space="0" w:color="auto"/>
            <w:bottom w:val="none" w:sz="0" w:space="0" w:color="auto"/>
            <w:right w:val="none" w:sz="0" w:space="0" w:color="auto"/>
          </w:divBdr>
          <w:divsChild>
            <w:div w:id="1481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2020.weebly.com/5-9-jhd-wandernde-voumllker.html" TargetMode="External"/><Relationship Id="rId4" Type="http://schemas.openxmlformats.org/officeDocument/2006/relationships/hyperlink" Target="https://de2020.weebly.com/1-4-jhd-beginn-und-aufbruch.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Stipsits</dc:creator>
  <cp:keywords/>
  <dc:description/>
  <cp:lastModifiedBy>Roman Stipsits</cp:lastModifiedBy>
  <cp:revision>1</cp:revision>
  <dcterms:created xsi:type="dcterms:W3CDTF">2020-03-14T14:16:00Z</dcterms:created>
  <dcterms:modified xsi:type="dcterms:W3CDTF">2020-03-14T15:08:00Z</dcterms:modified>
</cp:coreProperties>
</file>